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466DF">
      <w:pPr>
        <w:pStyle w:val="4"/>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b/>
          <w:sz w:val="36"/>
        </w:rPr>
      </w:pPr>
      <w:bookmarkStart w:id="0" w:name="_GoBack"/>
      <w:bookmarkEnd w:id="0"/>
      <w:r>
        <w:rPr>
          <w:rFonts w:hint="eastAsia" w:ascii="宋体" w:hAnsi="宋体" w:eastAsia="宋体" w:cs="宋体"/>
          <w:b/>
          <w:sz w:val="36"/>
        </w:rPr>
        <w:t>汉滨区林业局汉滨区2024年”百万亩绿色碳库“试点示范</w:t>
      </w:r>
    </w:p>
    <w:p w14:paraId="14B4A663">
      <w:pPr>
        <w:pStyle w:val="4"/>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b/>
          <w:sz w:val="36"/>
        </w:rPr>
      </w:pPr>
      <w:r>
        <w:rPr>
          <w:rFonts w:hint="eastAsia" w:ascii="宋体" w:hAnsi="宋体" w:eastAsia="宋体" w:cs="宋体"/>
          <w:b/>
          <w:sz w:val="36"/>
        </w:rPr>
        <w:t>基地建设项目(二次)中标（成交）结果公告</w:t>
      </w:r>
    </w:p>
    <w:p w14:paraId="12F2C384">
      <w:pPr>
        <w:pStyle w:val="4"/>
        <w:keepNext w:val="0"/>
        <w:keepLines w:val="0"/>
        <w:pageBreakBefore w:val="0"/>
        <w:widowControl/>
        <w:kinsoku/>
        <w:wordWrap/>
        <w:overflowPunct/>
        <w:topLinePunct w:val="0"/>
        <w:autoSpaceDE/>
        <w:autoSpaceDN/>
        <w:bidi w:val="0"/>
        <w:spacing w:line="440" w:lineRule="exact"/>
        <w:jc w:val="center"/>
        <w:textAlignment w:val="auto"/>
        <w:rPr>
          <w:rFonts w:hint="eastAsia" w:ascii="宋体" w:hAnsi="宋体" w:eastAsia="宋体" w:cs="宋体"/>
          <w:b/>
          <w:sz w:val="36"/>
        </w:rPr>
      </w:pPr>
    </w:p>
    <w:p w14:paraId="103B5C6C">
      <w:pPr>
        <w:pStyle w:val="4"/>
        <w:keepNext w:val="0"/>
        <w:keepLines w:val="0"/>
        <w:pageBreakBefore w:val="0"/>
        <w:widowControl/>
        <w:kinsoku/>
        <w:wordWrap/>
        <w:overflowPunct/>
        <w:topLinePunct w:val="0"/>
        <w:autoSpaceDE/>
        <w:autoSpaceDN/>
        <w:bidi w:val="0"/>
        <w:spacing w:line="440" w:lineRule="exact"/>
        <w:textAlignment w:val="auto"/>
        <w:outlineLvl w:val="3"/>
        <w:rPr>
          <w:rFonts w:hint="eastAsia" w:ascii="宋体" w:hAnsi="宋体" w:eastAsia="宋体" w:cs="宋体"/>
        </w:rPr>
      </w:pPr>
      <w:r>
        <w:rPr>
          <w:rFonts w:hint="eastAsia" w:ascii="宋体" w:hAnsi="宋体" w:eastAsia="宋体" w:cs="宋体"/>
          <w:b/>
          <w:sz w:val="24"/>
        </w:rPr>
        <w:t>一、项目编号：HTXMGL-CGZB-2024-037-1</w:t>
      </w:r>
    </w:p>
    <w:p w14:paraId="33029F41">
      <w:pPr>
        <w:pStyle w:val="4"/>
        <w:keepNext w:val="0"/>
        <w:keepLines w:val="0"/>
        <w:pageBreakBefore w:val="0"/>
        <w:widowControl/>
        <w:kinsoku/>
        <w:wordWrap/>
        <w:overflowPunct/>
        <w:topLinePunct w:val="0"/>
        <w:autoSpaceDE/>
        <w:autoSpaceDN/>
        <w:bidi w:val="0"/>
        <w:spacing w:line="440" w:lineRule="exact"/>
        <w:textAlignment w:val="auto"/>
        <w:outlineLvl w:val="3"/>
        <w:rPr>
          <w:rFonts w:hint="eastAsia" w:ascii="宋体" w:hAnsi="宋体" w:eastAsia="宋体" w:cs="宋体"/>
        </w:rPr>
      </w:pPr>
      <w:r>
        <w:rPr>
          <w:rFonts w:hint="eastAsia" w:ascii="宋体" w:hAnsi="宋体" w:eastAsia="宋体" w:cs="宋体"/>
          <w:b/>
          <w:sz w:val="24"/>
        </w:rPr>
        <w:t>二、项目名称：汉滨区2024年”百万亩绿色碳库“试点示范基地建设项目(二次)</w:t>
      </w:r>
    </w:p>
    <w:p w14:paraId="09EAC044">
      <w:pPr>
        <w:pStyle w:val="4"/>
        <w:keepNext w:val="0"/>
        <w:keepLines w:val="0"/>
        <w:pageBreakBefore w:val="0"/>
        <w:widowControl/>
        <w:kinsoku/>
        <w:wordWrap/>
        <w:overflowPunct/>
        <w:topLinePunct w:val="0"/>
        <w:autoSpaceDE/>
        <w:autoSpaceDN/>
        <w:bidi w:val="0"/>
        <w:spacing w:line="440" w:lineRule="exact"/>
        <w:textAlignment w:val="auto"/>
        <w:outlineLvl w:val="3"/>
        <w:rPr>
          <w:rFonts w:hint="eastAsia" w:ascii="宋体" w:hAnsi="宋体" w:eastAsia="宋体" w:cs="宋体"/>
        </w:rPr>
      </w:pPr>
      <w:r>
        <w:rPr>
          <w:rFonts w:hint="eastAsia" w:ascii="宋体" w:hAnsi="宋体" w:eastAsia="宋体" w:cs="宋体"/>
          <w:b/>
          <w:sz w:val="24"/>
        </w:rPr>
        <w:t>三、采购结果</w:t>
      </w:r>
    </w:p>
    <w:p w14:paraId="2DDD218C">
      <w:pPr>
        <w:pStyle w:val="4"/>
        <w:keepNext w:val="0"/>
        <w:keepLines w:val="0"/>
        <w:pageBreakBefore w:val="0"/>
        <w:widowControl/>
        <w:kinsoku/>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630"/>
        <w:gridCol w:w="3925"/>
        <w:gridCol w:w="1560"/>
        <w:gridCol w:w="1503"/>
      </w:tblGrid>
      <w:tr w14:paraId="1884D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8" w:hRule="atLeast"/>
        </w:trPr>
        <w:tc>
          <w:tcPr>
            <w:tcW w:w="2630" w:type="dxa"/>
            <w:vAlign w:val="center"/>
          </w:tcPr>
          <w:p w14:paraId="79030107">
            <w:pPr>
              <w:pStyle w:val="4"/>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供应商名称</w:t>
            </w:r>
          </w:p>
        </w:tc>
        <w:tc>
          <w:tcPr>
            <w:tcW w:w="3925" w:type="dxa"/>
            <w:vAlign w:val="center"/>
          </w:tcPr>
          <w:p w14:paraId="7B7FC962">
            <w:pPr>
              <w:pStyle w:val="4"/>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供应商地址</w:t>
            </w:r>
          </w:p>
        </w:tc>
        <w:tc>
          <w:tcPr>
            <w:tcW w:w="1560" w:type="dxa"/>
            <w:vAlign w:val="center"/>
          </w:tcPr>
          <w:p w14:paraId="0F49DA8C">
            <w:pPr>
              <w:pStyle w:val="4"/>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中标（成交）金额</w:t>
            </w:r>
            <w:r>
              <w:rPr>
                <w:rFonts w:hint="eastAsia" w:ascii="宋体" w:hAnsi="宋体" w:eastAsia="宋体" w:cs="宋体"/>
                <w:sz w:val="21"/>
                <w:szCs w:val="21"/>
                <w:lang w:eastAsia="zh-CN"/>
              </w:rPr>
              <w:t>（元）</w:t>
            </w:r>
          </w:p>
        </w:tc>
        <w:tc>
          <w:tcPr>
            <w:tcW w:w="1503" w:type="dxa"/>
            <w:vAlign w:val="center"/>
          </w:tcPr>
          <w:p w14:paraId="04452A15">
            <w:pPr>
              <w:pStyle w:val="4"/>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评审总得分</w:t>
            </w:r>
          </w:p>
        </w:tc>
      </w:tr>
      <w:tr w14:paraId="1BF001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5" w:hRule="atLeast"/>
        </w:trPr>
        <w:tc>
          <w:tcPr>
            <w:tcW w:w="2630" w:type="dxa"/>
            <w:vAlign w:val="center"/>
          </w:tcPr>
          <w:p w14:paraId="4AB8150E">
            <w:pPr>
              <w:pStyle w:val="4"/>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西安易度信息技术有限公司</w:t>
            </w:r>
          </w:p>
        </w:tc>
        <w:tc>
          <w:tcPr>
            <w:tcW w:w="3925" w:type="dxa"/>
            <w:vAlign w:val="center"/>
          </w:tcPr>
          <w:p w14:paraId="64E9D0E3">
            <w:pPr>
              <w:pStyle w:val="4"/>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西安市高新区科技路27号E阳国际15层</w:t>
            </w:r>
          </w:p>
        </w:tc>
        <w:tc>
          <w:tcPr>
            <w:tcW w:w="1560" w:type="dxa"/>
            <w:vAlign w:val="center"/>
          </w:tcPr>
          <w:p w14:paraId="33324FA1">
            <w:pPr>
              <w:pStyle w:val="4"/>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814870.00</w:t>
            </w:r>
          </w:p>
        </w:tc>
        <w:tc>
          <w:tcPr>
            <w:tcW w:w="1503" w:type="dxa"/>
            <w:vAlign w:val="center"/>
          </w:tcPr>
          <w:p w14:paraId="4CFEA4F7">
            <w:pPr>
              <w:pStyle w:val="4"/>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84.74</w:t>
            </w:r>
          </w:p>
        </w:tc>
      </w:tr>
    </w:tbl>
    <w:p w14:paraId="7F45F48D">
      <w:pPr>
        <w:pStyle w:val="4"/>
        <w:keepNext w:val="0"/>
        <w:keepLines w:val="0"/>
        <w:pageBreakBefore w:val="0"/>
        <w:widowControl/>
        <w:kinsoku/>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采购包2: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625"/>
        <w:gridCol w:w="3945"/>
        <w:gridCol w:w="1560"/>
        <w:gridCol w:w="1470"/>
      </w:tblGrid>
      <w:tr w14:paraId="463BE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trPr>
        <w:tc>
          <w:tcPr>
            <w:tcW w:w="2625" w:type="dxa"/>
            <w:vAlign w:val="center"/>
          </w:tcPr>
          <w:p w14:paraId="583DBF01">
            <w:pPr>
              <w:pStyle w:val="4"/>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供应商名称</w:t>
            </w:r>
          </w:p>
        </w:tc>
        <w:tc>
          <w:tcPr>
            <w:tcW w:w="3945" w:type="dxa"/>
            <w:vAlign w:val="center"/>
          </w:tcPr>
          <w:p w14:paraId="1DE9382B">
            <w:pPr>
              <w:pStyle w:val="4"/>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供应商地址</w:t>
            </w:r>
          </w:p>
        </w:tc>
        <w:tc>
          <w:tcPr>
            <w:tcW w:w="1560" w:type="dxa"/>
            <w:vAlign w:val="center"/>
          </w:tcPr>
          <w:p w14:paraId="393F4D93">
            <w:pPr>
              <w:pStyle w:val="4"/>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中标（成交）</w:t>
            </w:r>
          </w:p>
          <w:p w14:paraId="7B4F4C06">
            <w:pPr>
              <w:pStyle w:val="4"/>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金额</w:t>
            </w:r>
            <w:r>
              <w:rPr>
                <w:rFonts w:hint="eastAsia" w:ascii="宋体" w:hAnsi="宋体" w:eastAsia="宋体" w:cs="宋体"/>
                <w:sz w:val="21"/>
                <w:szCs w:val="21"/>
                <w:lang w:eastAsia="zh-CN"/>
              </w:rPr>
              <w:t>（元）</w:t>
            </w:r>
          </w:p>
        </w:tc>
        <w:tc>
          <w:tcPr>
            <w:tcW w:w="1470" w:type="dxa"/>
            <w:vAlign w:val="center"/>
          </w:tcPr>
          <w:p w14:paraId="0DC0C0E3">
            <w:pPr>
              <w:pStyle w:val="4"/>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评审总得分</w:t>
            </w:r>
          </w:p>
        </w:tc>
      </w:tr>
      <w:tr w14:paraId="58AEB8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4" w:hRule="atLeast"/>
        </w:trPr>
        <w:tc>
          <w:tcPr>
            <w:tcW w:w="2625" w:type="dxa"/>
            <w:vAlign w:val="center"/>
          </w:tcPr>
          <w:p w14:paraId="12428BD5">
            <w:pPr>
              <w:pStyle w:val="4"/>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陕西海森生态工程咨询有限公司</w:t>
            </w:r>
          </w:p>
        </w:tc>
        <w:tc>
          <w:tcPr>
            <w:tcW w:w="3945" w:type="dxa"/>
            <w:vAlign w:val="center"/>
          </w:tcPr>
          <w:p w14:paraId="3BAD9A0B">
            <w:pPr>
              <w:pStyle w:val="4"/>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西稍门开元小区1号楼1单元2407室</w:t>
            </w:r>
          </w:p>
        </w:tc>
        <w:tc>
          <w:tcPr>
            <w:tcW w:w="1560" w:type="dxa"/>
            <w:vAlign w:val="center"/>
          </w:tcPr>
          <w:p w14:paraId="0EEE8A92">
            <w:pPr>
              <w:pStyle w:val="4"/>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296000.00</w:t>
            </w:r>
          </w:p>
        </w:tc>
        <w:tc>
          <w:tcPr>
            <w:tcW w:w="1470" w:type="dxa"/>
            <w:vAlign w:val="center"/>
          </w:tcPr>
          <w:p w14:paraId="4B61B610">
            <w:pPr>
              <w:pStyle w:val="4"/>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79.54</w:t>
            </w:r>
          </w:p>
        </w:tc>
      </w:tr>
    </w:tbl>
    <w:p w14:paraId="3A150A9C">
      <w:pPr>
        <w:pStyle w:val="4"/>
        <w:keepNext w:val="0"/>
        <w:keepLines w:val="0"/>
        <w:pageBreakBefore w:val="0"/>
        <w:widowControl/>
        <w:kinsoku/>
        <w:wordWrap/>
        <w:overflowPunct/>
        <w:topLinePunct w:val="0"/>
        <w:autoSpaceDE/>
        <w:autoSpaceDN/>
        <w:bidi w:val="0"/>
        <w:spacing w:line="44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四、主要标的信息</w:t>
      </w:r>
    </w:p>
    <w:p w14:paraId="16DEE5C2">
      <w:pPr>
        <w:pStyle w:val="4"/>
        <w:keepNext w:val="0"/>
        <w:keepLines w:val="0"/>
        <w:pageBreakBefore w:val="0"/>
        <w:widowControl/>
        <w:kinsoku/>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合同包1(森林碳汇智能化计量监测设备（第五标段）):</w:t>
      </w:r>
    </w:p>
    <w:p w14:paraId="5EA15DC1">
      <w:pPr>
        <w:pStyle w:val="4"/>
        <w:keepNext w:val="0"/>
        <w:keepLines w:val="0"/>
        <w:pageBreakBefore w:val="0"/>
        <w:widowControl/>
        <w:kinsoku/>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服务类（西安易度信息技术有限公司）</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80"/>
        <w:gridCol w:w="735"/>
        <w:gridCol w:w="1230"/>
        <w:gridCol w:w="2430"/>
        <w:gridCol w:w="1095"/>
        <w:gridCol w:w="1110"/>
        <w:gridCol w:w="1065"/>
        <w:gridCol w:w="1461"/>
      </w:tblGrid>
      <w:tr w14:paraId="0E5429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5" w:hRule="atLeast"/>
        </w:trPr>
        <w:tc>
          <w:tcPr>
            <w:tcW w:w="480" w:type="dxa"/>
            <w:vAlign w:val="center"/>
          </w:tcPr>
          <w:p w14:paraId="7BEE85B5">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品目号</w:t>
            </w:r>
          </w:p>
        </w:tc>
        <w:tc>
          <w:tcPr>
            <w:tcW w:w="735" w:type="dxa"/>
            <w:vAlign w:val="center"/>
          </w:tcPr>
          <w:p w14:paraId="5CFB0E8D">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品目名称</w:t>
            </w:r>
          </w:p>
        </w:tc>
        <w:tc>
          <w:tcPr>
            <w:tcW w:w="1230" w:type="dxa"/>
            <w:vAlign w:val="center"/>
          </w:tcPr>
          <w:p w14:paraId="793217D0">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采购标的</w:t>
            </w:r>
          </w:p>
        </w:tc>
        <w:tc>
          <w:tcPr>
            <w:tcW w:w="2430" w:type="dxa"/>
            <w:vAlign w:val="center"/>
          </w:tcPr>
          <w:p w14:paraId="3B5685FD">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服务范围</w:t>
            </w:r>
          </w:p>
        </w:tc>
        <w:tc>
          <w:tcPr>
            <w:tcW w:w="1095" w:type="dxa"/>
            <w:vAlign w:val="center"/>
          </w:tcPr>
          <w:p w14:paraId="0B14DEA1">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服务要求</w:t>
            </w:r>
          </w:p>
        </w:tc>
        <w:tc>
          <w:tcPr>
            <w:tcW w:w="1110" w:type="dxa"/>
            <w:vAlign w:val="center"/>
          </w:tcPr>
          <w:p w14:paraId="2182B6AC">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服务时间</w:t>
            </w:r>
          </w:p>
        </w:tc>
        <w:tc>
          <w:tcPr>
            <w:tcW w:w="1065" w:type="dxa"/>
            <w:vAlign w:val="center"/>
          </w:tcPr>
          <w:p w14:paraId="0018E9E9">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服务标准</w:t>
            </w:r>
          </w:p>
        </w:tc>
        <w:tc>
          <w:tcPr>
            <w:tcW w:w="1461" w:type="dxa"/>
            <w:vAlign w:val="center"/>
          </w:tcPr>
          <w:p w14:paraId="59DC2131">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金额(元)</w:t>
            </w:r>
          </w:p>
        </w:tc>
      </w:tr>
      <w:tr w14:paraId="175FAC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07" w:hRule="atLeast"/>
        </w:trPr>
        <w:tc>
          <w:tcPr>
            <w:tcW w:w="480" w:type="dxa"/>
            <w:vAlign w:val="center"/>
          </w:tcPr>
          <w:p w14:paraId="2D920A0E">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35" w:type="dxa"/>
            <w:vAlign w:val="center"/>
          </w:tcPr>
          <w:p w14:paraId="4683CD55">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其他林业服务</w:t>
            </w:r>
          </w:p>
        </w:tc>
        <w:tc>
          <w:tcPr>
            <w:tcW w:w="1230" w:type="dxa"/>
            <w:vAlign w:val="center"/>
          </w:tcPr>
          <w:p w14:paraId="127B8202">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森林碳汇智能化计量监测设备</w:t>
            </w:r>
          </w:p>
        </w:tc>
        <w:tc>
          <w:tcPr>
            <w:tcW w:w="2430" w:type="dxa"/>
            <w:vAlign w:val="center"/>
          </w:tcPr>
          <w:p w14:paraId="460F40BB">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成果必须符合《第二轮退耕还林还草落地上图数据复核技术要点》要求，目通过市、省、国家验收</w:t>
            </w:r>
          </w:p>
        </w:tc>
        <w:tc>
          <w:tcPr>
            <w:tcW w:w="1095" w:type="dxa"/>
            <w:vAlign w:val="center"/>
          </w:tcPr>
          <w:p w14:paraId="389E552C">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严格按照本次招标服务内容执行</w:t>
            </w:r>
          </w:p>
        </w:tc>
        <w:tc>
          <w:tcPr>
            <w:tcW w:w="1110" w:type="dxa"/>
            <w:vAlign w:val="center"/>
          </w:tcPr>
          <w:p w14:paraId="5321C5D8">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合同签订后六十日内</w:t>
            </w:r>
          </w:p>
        </w:tc>
        <w:tc>
          <w:tcPr>
            <w:tcW w:w="1065" w:type="dxa"/>
            <w:vAlign w:val="center"/>
          </w:tcPr>
          <w:p w14:paraId="1E073217">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符合国家及行业相关标准</w:t>
            </w:r>
          </w:p>
        </w:tc>
        <w:tc>
          <w:tcPr>
            <w:tcW w:w="1461" w:type="dxa"/>
            <w:vAlign w:val="center"/>
          </w:tcPr>
          <w:p w14:paraId="0C02B9C2">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814870.00</w:t>
            </w:r>
          </w:p>
        </w:tc>
      </w:tr>
    </w:tbl>
    <w:p w14:paraId="111DB76F">
      <w:pPr>
        <w:pStyle w:val="4"/>
        <w:keepNext w:val="0"/>
        <w:keepLines w:val="0"/>
        <w:pageBreakBefore w:val="0"/>
        <w:widowControl/>
        <w:kinsoku/>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合同包2(碳汇计量监测服务（第六标段）):</w:t>
      </w:r>
    </w:p>
    <w:p w14:paraId="5BB263BF">
      <w:pPr>
        <w:pStyle w:val="4"/>
        <w:keepNext w:val="0"/>
        <w:keepLines w:val="0"/>
        <w:pageBreakBefore w:val="0"/>
        <w:widowControl/>
        <w:kinsoku/>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服务类（陕西海森生态工程咨询有限公司）</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0"/>
        <w:gridCol w:w="765"/>
        <w:gridCol w:w="1260"/>
        <w:gridCol w:w="2416"/>
        <w:gridCol w:w="1077"/>
        <w:gridCol w:w="1077"/>
        <w:gridCol w:w="1077"/>
        <w:gridCol w:w="1478"/>
      </w:tblGrid>
      <w:tr w14:paraId="01520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2" w:hRule="atLeast"/>
        </w:trPr>
        <w:tc>
          <w:tcPr>
            <w:tcW w:w="450" w:type="dxa"/>
            <w:vAlign w:val="center"/>
          </w:tcPr>
          <w:p w14:paraId="415524BB">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品目号</w:t>
            </w:r>
          </w:p>
        </w:tc>
        <w:tc>
          <w:tcPr>
            <w:tcW w:w="765" w:type="dxa"/>
            <w:vAlign w:val="center"/>
          </w:tcPr>
          <w:p w14:paraId="5FE1B755">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品目名称</w:t>
            </w:r>
          </w:p>
        </w:tc>
        <w:tc>
          <w:tcPr>
            <w:tcW w:w="1260" w:type="dxa"/>
            <w:vAlign w:val="center"/>
          </w:tcPr>
          <w:p w14:paraId="21FD1D04">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采购标的</w:t>
            </w:r>
          </w:p>
        </w:tc>
        <w:tc>
          <w:tcPr>
            <w:tcW w:w="2416" w:type="dxa"/>
            <w:vAlign w:val="center"/>
          </w:tcPr>
          <w:p w14:paraId="1F866FD5">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服务范围</w:t>
            </w:r>
          </w:p>
        </w:tc>
        <w:tc>
          <w:tcPr>
            <w:tcW w:w="1077" w:type="dxa"/>
            <w:vAlign w:val="center"/>
          </w:tcPr>
          <w:p w14:paraId="39B3BAB4">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服务要求</w:t>
            </w:r>
          </w:p>
        </w:tc>
        <w:tc>
          <w:tcPr>
            <w:tcW w:w="1077" w:type="dxa"/>
            <w:vAlign w:val="center"/>
          </w:tcPr>
          <w:p w14:paraId="0757027F">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服务时间</w:t>
            </w:r>
          </w:p>
        </w:tc>
        <w:tc>
          <w:tcPr>
            <w:tcW w:w="1077" w:type="dxa"/>
            <w:vAlign w:val="center"/>
          </w:tcPr>
          <w:p w14:paraId="3464842B">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服务标准</w:t>
            </w:r>
          </w:p>
        </w:tc>
        <w:tc>
          <w:tcPr>
            <w:tcW w:w="1478" w:type="dxa"/>
            <w:vAlign w:val="center"/>
          </w:tcPr>
          <w:p w14:paraId="6F02107A">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金额(元)</w:t>
            </w:r>
          </w:p>
        </w:tc>
      </w:tr>
      <w:tr w14:paraId="7DA7D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15" w:hRule="atLeast"/>
        </w:trPr>
        <w:tc>
          <w:tcPr>
            <w:tcW w:w="450" w:type="dxa"/>
            <w:vAlign w:val="center"/>
          </w:tcPr>
          <w:p w14:paraId="2F3B98C2">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765" w:type="dxa"/>
            <w:vAlign w:val="center"/>
          </w:tcPr>
          <w:p w14:paraId="0659F270">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其他林业服务</w:t>
            </w:r>
          </w:p>
        </w:tc>
        <w:tc>
          <w:tcPr>
            <w:tcW w:w="1260" w:type="dxa"/>
            <w:vAlign w:val="center"/>
          </w:tcPr>
          <w:p w14:paraId="26856CEB">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碳汇计量监测服务</w:t>
            </w:r>
          </w:p>
        </w:tc>
        <w:tc>
          <w:tcPr>
            <w:tcW w:w="2416" w:type="dxa"/>
            <w:vAlign w:val="center"/>
          </w:tcPr>
          <w:p w14:paraId="1FD6ABAF">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成果必须符合《第二轮退耕还林还草落地上图数据复核技术要点》要求，目通过市、省、国家验收</w:t>
            </w:r>
          </w:p>
        </w:tc>
        <w:tc>
          <w:tcPr>
            <w:tcW w:w="1077" w:type="dxa"/>
            <w:vAlign w:val="center"/>
          </w:tcPr>
          <w:p w14:paraId="2D00C8E0">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严格按照本次招标服务内容执行</w:t>
            </w:r>
          </w:p>
        </w:tc>
        <w:tc>
          <w:tcPr>
            <w:tcW w:w="1077" w:type="dxa"/>
            <w:vAlign w:val="center"/>
          </w:tcPr>
          <w:p w14:paraId="605FBDE4">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5年</w:t>
            </w:r>
          </w:p>
        </w:tc>
        <w:tc>
          <w:tcPr>
            <w:tcW w:w="1077" w:type="dxa"/>
            <w:vAlign w:val="center"/>
          </w:tcPr>
          <w:p w14:paraId="13583298">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符合国家及行业相关标准</w:t>
            </w:r>
          </w:p>
        </w:tc>
        <w:tc>
          <w:tcPr>
            <w:tcW w:w="1478" w:type="dxa"/>
            <w:vAlign w:val="center"/>
          </w:tcPr>
          <w:p w14:paraId="5490B52F">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296000.00</w:t>
            </w:r>
          </w:p>
        </w:tc>
      </w:tr>
    </w:tbl>
    <w:p w14:paraId="286ACBE6">
      <w:pPr>
        <w:pStyle w:val="4"/>
        <w:keepNext w:val="0"/>
        <w:keepLines w:val="0"/>
        <w:pageBreakBefore w:val="0"/>
        <w:widowControl/>
        <w:kinsoku/>
        <w:wordWrap/>
        <w:overflowPunct/>
        <w:topLinePunct w:val="0"/>
        <w:autoSpaceDE/>
        <w:autoSpaceDN/>
        <w:bidi w:val="0"/>
        <w:spacing w:line="44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五、评审专家（单一来源采购人员）名单：</w:t>
      </w:r>
    </w:p>
    <w:p w14:paraId="0FEE0121">
      <w:pPr>
        <w:pStyle w:val="4"/>
        <w:keepNext w:val="0"/>
        <w:keepLines w:val="0"/>
        <w:pageBreakBefore w:val="0"/>
        <w:widowControl/>
        <w:kinsoku/>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成伟（采购人代表）、成勇、余正娥、刘斌、陈开林</w:t>
      </w:r>
    </w:p>
    <w:p w14:paraId="2183A1D1">
      <w:pPr>
        <w:pStyle w:val="4"/>
        <w:keepNext w:val="0"/>
        <w:keepLines w:val="0"/>
        <w:pageBreakBefore w:val="0"/>
        <w:widowControl/>
        <w:numPr>
          <w:ilvl w:val="0"/>
          <w:numId w:val="1"/>
        </w:numPr>
        <w:kinsoku/>
        <w:wordWrap/>
        <w:overflowPunct/>
        <w:topLinePunct w:val="0"/>
        <w:autoSpaceDE/>
        <w:autoSpaceDN/>
        <w:bidi w:val="0"/>
        <w:spacing w:line="440" w:lineRule="exact"/>
        <w:textAlignment w:val="auto"/>
        <w:outlineLvl w:val="3"/>
        <w:rPr>
          <w:rFonts w:hint="eastAsia" w:ascii="宋体" w:hAnsi="宋体" w:eastAsia="宋体" w:cs="宋体"/>
          <w:b/>
          <w:sz w:val="24"/>
          <w:szCs w:val="24"/>
        </w:rPr>
      </w:pPr>
      <w:r>
        <w:rPr>
          <w:rFonts w:hint="eastAsia" w:ascii="宋体" w:hAnsi="宋体" w:eastAsia="宋体" w:cs="宋体"/>
          <w:b/>
          <w:sz w:val="24"/>
          <w:szCs w:val="24"/>
        </w:rPr>
        <w:t>代理服务收费标准及金额：</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5"/>
        <w:gridCol w:w="3029"/>
        <w:gridCol w:w="2908"/>
        <w:gridCol w:w="2557"/>
      </w:tblGrid>
      <w:tr w14:paraId="581A9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09" w:hRule="atLeast"/>
        </w:trPr>
        <w:tc>
          <w:tcPr>
            <w:tcW w:w="1125" w:type="dxa"/>
            <w:tcBorders>
              <w:right w:val="single" w:color="auto" w:sz="4" w:space="0"/>
            </w:tcBorders>
            <w:vAlign w:val="center"/>
          </w:tcPr>
          <w:p w14:paraId="40F8C286">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代理服务收费标准及金额</w:t>
            </w:r>
          </w:p>
        </w:tc>
        <w:tc>
          <w:tcPr>
            <w:tcW w:w="8494" w:type="dxa"/>
            <w:gridSpan w:val="3"/>
            <w:tcBorders>
              <w:left w:val="single" w:color="auto" w:sz="4" w:space="0"/>
            </w:tcBorders>
            <w:vAlign w:val="center"/>
          </w:tcPr>
          <w:p w14:paraId="57BB0D1B">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参照国家计委关于印发《招标代理服务收费管理暂行办法》的通知（计价格〔2002〕1980号）、《国家发展和改革委员会办公厅关于招标代理服务收费有关问题的通知》（发改办价格〔2003〕857号）规定采用差额定率累进计费方式计取。</w:t>
            </w:r>
          </w:p>
        </w:tc>
      </w:tr>
      <w:tr w14:paraId="42326C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3" w:hRule="atLeast"/>
        </w:trPr>
        <w:tc>
          <w:tcPr>
            <w:tcW w:w="1125" w:type="dxa"/>
            <w:vAlign w:val="center"/>
          </w:tcPr>
          <w:p w14:paraId="1DC2D4CA">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合同包号</w:t>
            </w:r>
          </w:p>
        </w:tc>
        <w:tc>
          <w:tcPr>
            <w:tcW w:w="3029" w:type="dxa"/>
            <w:vAlign w:val="center"/>
          </w:tcPr>
          <w:p w14:paraId="39D1E65B">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合同包名称</w:t>
            </w:r>
          </w:p>
        </w:tc>
        <w:tc>
          <w:tcPr>
            <w:tcW w:w="2908" w:type="dxa"/>
            <w:vAlign w:val="center"/>
          </w:tcPr>
          <w:p w14:paraId="1AA50A73">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代理服务费金额（万元）</w:t>
            </w:r>
          </w:p>
        </w:tc>
        <w:tc>
          <w:tcPr>
            <w:tcW w:w="2557" w:type="dxa"/>
            <w:vAlign w:val="center"/>
          </w:tcPr>
          <w:p w14:paraId="2118567D">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收取对象</w:t>
            </w:r>
          </w:p>
        </w:tc>
      </w:tr>
      <w:tr w14:paraId="08C2D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10" w:hRule="atLeast"/>
        </w:trPr>
        <w:tc>
          <w:tcPr>
            <w:tcW w:w="1125" w:type="dxa"/>
            <w:vAlign w:val="center"/>
          </w:tcPr>
          <w:p w14:paraId="4E23EB61">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3029" w:type="dxa"/>
            <w:vAlign w:val="center"/>
          </w:tcPr>
          <w:p w14:paraId="56EAF926">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森林碳汇智能化计量监测设备（第五标段）</w:t>
            </w:r>
          </w:p>
        </w:tc>
        <w:tc>
          <w:tcPr>
            <w:tcW w:w="2908" w:type="dxa"/>
            <w:vAlign w:val="center"/>
          </w:tcPr>
          <w:p w14:paraId="0F795469">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1.2223</w:t>
            </w:r>
          </w:p>
        </w:tc>
        <w:tc>
          <w:tcPr>
            <w:tcW w:w="2557" w:type="dxa"/>
            <w:vAlign w:val="center"/>
          </w:tcPr>
          <w:p w14:paraId="5EE5931F">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中标(成交)供应商</w:t>
            </w:r>
          </w:p>
        </w:tc>
      </w:tr>
      <w:tr w14:paraId="64EF7F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8" w:hRule="atLeast"/>
        </w:trPr>
        <w:tc>
          <w:tcPr>
            <w:tcW w:w="1125" w:type="dxa"/>
            <w:vAlign w:val="center"/>
          </w:tcPr>
          <w:p w14:paraId="439FD345">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3029" w:type="dxa"/>
            <w:vAlign w:val="center"/>
          </w:tcPr>
          <w:p w14:paraId="0D8C53AC">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碳汇计量监测服务（第六标段）</w:t>
            </w:r>
          </w:p>
        </w:tc>
        <w:tc>
          <w:tcPr>
            <w:tcW w:w="2908" w:type="dxa"/>
            <w:vAlign w:val="center"/>
          </w:tcPr>
          <w:p w14:paraId="5D92AD37">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0.444</w:t>
            </w:r>
            <w:r>
              <w:rPr>
                <w:rFonts w:hint="eastAsia" w:ascii="宋体" w:hAnsi="宋体" w:eastAsia="宋体" w:cs="宋体"/>
                <w:sz w:val="21"/>
                <w:szCs w:val="21"/>
                <w:lang w:val="en-US" w:eastAsia="zh-CN"/>
              </w:rPr>
              <w:t>0</w:t>
            </w:r>
          </w:p>
        </w:tc>
        <w:tc>
          <w:tcPr>
            <w:tcW w:w="2557" w:type="dxa"/>
            <w:vAlign w:val="center"/>
          </w:tcPr>
          <w:p w14:paraId="05D8C13D">
            <w:pPr>
              <w:pStyle w:val="4"/>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中标(成交)供应商</w:t>
            </w:r>
          </w:p>
        </w:tc>
      </w:tr>
    </w:tbl>
    <w:p w14:paraId="7EE22283">
      <w:pPr>
        <w:pStyle w:val="4"/>
        <w:keepNext w:val="0"/>
        <w:keepLines w:val="0"/>
        <w:pageBreakBefore w:val="0"/>
        <w:widowControl/>
        <w:kinsoku/>
        <w:wordWrap/>
        <w:overflowPunct/>
        <w:topLinePunct w:val="0"/>
        <w:autoSpaceDE/>
        <w:autoSpaceDN/>
        <w:bidi w:val="0"/>
        <w:spacing w:line="44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七、公告期限</w:t>
      </w:r>
    </w:p>
    <w:p w14:paraId="4D101C64">
      <w:pPr>
        <w:pStyle w:val="4"/>
        <w:keepNext w:val="0"/>
        <w:keepLines w:val="0"/>
        <w:pageBreakBefore w:val="0"/>
        <w:widowControl/>
        <w:kinsoku/>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自本公告发布之日起1个工作日。</w:t>
      </w:r>
    </w:p>
    <w:p w14:paraId="74DBC687">
      <w:pPr>
        <w:pStyle w:val="4"/>
        <w:keepNext w:val="0"/>
        <w:keepLines w:val="0"/>
        <w:pageBreakBefore w:val="0"/>
        <w:widowControl/>
        <w:kinsoku/>
        <w:wordWrap/>
        <w:overflowPunct/>
        <w:topLinePunct w:val="0"/>
        <w:autoSpaceDE/>
        <w:autoSpaceDN/>
        <w:bidi w:val="0"/>
        <w:spacing w:line="44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八、其他补充事宜</w:t>
      </w:r>
    </w:p>
    <w:p w14:paraId="0FB5672F">
      <w:pPr>
        <w:pStyle w:val="4"/>
        <w:keepNext w:val="0"/>
        <w:keepLines w:val="0"/>
        <w:pageBreakBefore w:val="0"/>
        <w:widowControl/>
        <w:kinsoku/>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无</w:t>
      </w:r>
    </w:p>
    <w:p w14:paraId="48E08026">
      <w:pPr>
        <w:pStyle w:val="4"/>
        <w:keepNext w:val="0"/>
        <w:keepLines w:val="0"/>
        <w:pageBreakBefore w:val="0"/>
        <w:widowControl/>
        <w:kinsoku/>
        <w:wordWrap/>
        <w:overflowPunct/>
        <w:topLinePunct w:val="0"/>
        <w:autoSpaceDE/>
        <w:autoSpaceDN/>
        <w:bidi w:val="0"/>
        <w:spacing w:line="440" w:lineRule="exact"/>
        <w:textAlignment w:val="auto"/>
        <w:outlineLvl w:val="3"/>
        <w:rPr>
          <w:rFonts w:hint="eastAsia" w:ascii="宋体" w:hAnsi="宋体" w:eastAsia="宋体" w:cs="宋体"/>
          <w:sz w:val="24"/>
          <w:szCs w:val="24"/>
        </w:rPr>
      </w:pPr>
      <w:r>
        <w:rPr>
          <w:rFonts w:hint="eastAsia" w:ascii="宋体" w:hAnsi="宋体" w:eastAsia="宋体" w:cs="宋体"/>
          <w:b/>
          <w:sz w:val="24"/>
          <w:szCs w:val="24"/>
        </w:rPr>
        <w:t>九、凡对本次公告内容提出询问，请按以下方式联系。</w:t>
      </w:r>
    </w:p>
    <w:p w14:paraId="53C97130">
      <w:pPr>
        <w:pStyle w:val="4"/>
        <w:keepNext w:val="0"/>
        <w:keepLines w:val="0"/>
        <w:pageBreakBefore w:val="0"/>
        <w:widowControl/>
        <w:kinsoku/>
        <w:wordWrap/>
        <w:overflowPunct/>
        <w:topLinePunct w:val="0"/>
        <w:autoSpaceDE/>
        <w:autoSpaceDN/>
        <w:bidi w:val="0"/>
        <w:spacing w:line="44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4D1F8A69">
      <w:pPr>
        <w:pStyle w:val="4"/>
        <w:keepNext w:val="0"/>
        <w:keepLines w:val="0"/>
        <w:pageBreakBefore w:val="0"/>
        <w:widowControl/>
        <w:kinsoku/>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名称：汉滨区林业局</w:t>
      </w:r>
    </w:p>
    <w:p w14:paraId="1884583C">
      <w:pPr>
        <w:pStyle w:val="4"/>
        <w:keepNext w:val="0"/>
        <w:keepLines w:val="0"/>
        <w:pageBreakBefore w:val="0"/>
        <w:widowControl/>
        <w:kinsoku/>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地址：安康市汉滨区大桥路苗圃巷3号</w:t>
      </w:r>
    </w:p>
    <w:p w14:paraId="561FACAB">
      <w:pPr>
        <w:pStyle w:val="4"/>
        <w:keepNext w:val="0"/>
        <w:keepLines w:val="0"/>
        <w:pageBreakBefore w:val="0"/>
        <w:widowControl/>
        <w:kinsoku/>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联系方式：09153209679</w:t>
      </w:r>
    </w:p>
    <w:p w14:paraId="7678649A">
      <w:pPr>
        <w:pStyle w:val="4"/>
        <w:keepNext w:val="0"/>
        <w:keepLines w:val="0"/>
        <w:pageBreakBefore w:val="0"/>
        <w:widowControl/>
        <w:kinsoku/>
        <w:wordWrap/>
        <w:overflowPunct/>
        <w:topLinePunct w:val="0"/>
        <w:autoSpaceDE/>
        <w:autoSpaceDN/>
        <w:bidi w:val="0"/>
        <w:spacing w:line="44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5B6759AB">
      <w:pPr>
        <w:pStyle w:val="4"/>
        <w:keepNext w:val="0"/>
        <w:keepLines w:val="0"/>
        <w:pageBreakBefore w:val="0"/>
        <w:widowControl/>
        <w:kinsoku/>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名称：海特项目管理有限公司</w:t>
      </w:r>
    </w:p>
    <w:p w14:paraId="52EFB72C">
      <w:pPr>
        <w:pStyle w:val="4"/>
        <w:keepNext w:val="0"/>
        <w:keepLines w:val="0"/>
        <w:pageBreakBefore w:val="0"/>
        <w:widowControl/>
        <w:kinsoku/>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地址：安康市汉滨区兴安中路曼哈顿A栋2单元2402室</w:t>
      </w:r>
    </w:p>
    <w:p w14:paraId="1DCE7023">
      <w:pPr>
        <w:pStyle w:val="4"/>
        <w:keepNext w:val="0"/>
        <w:keepLines w:val="0"/>
        <w:pageBreakBefore w:val="0"/>
        <w:widowControl/>
        <w:kinsoku/>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联系方式：09153255288</w:t>
      </w:r>
    </w:p>
    <w:p w14:paraId="25C3D647">
      <w:pPr>
        <w:pStyle w:val="4"/>
        <w:keepNext w:val="0"/>
        <w:keepLines w:val="0"/>
        <w:pageBreakBefore w:val="0"/>
        <w:widowControl/>
        <w:kinsoku/>
        <w:wordWrap/>
        <w:overflowPunct/>
        <w:topLinePunct w:val="0"/>
        <w:autoSpaceDE/>
        <w:autoSpaceDN/>
        <w:bidi w:val="0"/>
        <w:spacing w:line="440" w:lineRule="exact"/>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563D8C86">
      <w:pPr>
        <w:pStyle w:val="4"/>
        <w:keepNext w:val="0"/>
        <w:keepLines w:val="0"/>
        <w:pageBreakBefore w:val="0"/>
        <w:widowControl/>
        <w:kinsoku/>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项目联系人：郭工</w:t>
      </w:r>
    </w:p>
    <w:p w14:paraId="3B78348D">
      <w:pPr>
        <w:pStyle w:val="4"/>
        <w:keepNext w:val="0"/>
        <w:keepLines w:val="0"/>
        <w:pageBreakBefore w:val="0"/>
        <w:widowControl/>
        <w:kinsoku/>
        <w:wordWrap/>
        <w:overflowPunct/>
        <w:topLinePunct w:val="0"/>
        <w:autoSpaceDE/>
        <w:autoSpaceDN/>
        <w:bidi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电话：15291535363</w:t>
      </w:r>
    </w:p>
    <w:p w14:paraId="7252BFA5">
      <w:pPr>
        <w:pStyle w:val="4"/>
        <w:keepNext w:val="0"/>
        <w:keepLines w:val="0"/>
        <w:pageBreakBefore w:val="0"/>
        <w:widowControl/>
        <w:kinsoku/>
        <w:wordWrap/>
        <w:overflowPunct/>
        <w:topLinePunct w:val="0"/>
        <w:autoSpaceDE/>
        <w:autoSpaceDN/>
        <w:bidi w:val="0"/>
        <w:spacing w:line="44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海特项目管理有限公司</w:t>
      </w:r>
    </w:p>
    <w:p w14:paraId="0C4058FC">
      <w:pPr>
        <w:pStyle w:val="4"/>
        <w:keepNext w:val="0"/>
        <w:keepLines w:val="0"/>
        <w:pageBreakBefore w:val="0"/>
        <w:widowControl/>
        <w:kinsoku/>
        <w:wordWrap/>
        <w:overflowPunct/>
        <w:topLinePunct w:val="0"/>
        <w:autoSpaceDE/>
        <w:autoSpaceDN/>
        <w:bidi w:val="0"/>
        <w:spacing w:line="440" w:lineRule="exact"/>
        <w:jc w:val="right"/>
        <w:textAlignment w:val="auto"/>
        <w:rPr>
          <w:rFonts w:hint="eastAsia" w:ascii="宋体" w:hAnsi="宋体" w:eastAsia="宋体" w:cs="宋体"/>
        </w:rPr>
      </w:pPr>
      <w:r>
        <w:rPr>
          <w:rFonts w:hint="eastAsia" w:ascii="宋体" w:hAnsi="宋体" w:eastAsia="宋体" w:cs="宋体"/>
          <w:sz w:val="24"/>
          <w:szCs w:val="24"/>
          <w:lang w:val="en-US" w:eastAsia="zh-CN"/>
        </w:rPr>
        <w:t>2024年11月26日</w:t>
      </w:r>
      <w:r>
        <w:rPr>
          <w:rFonts w:hint="eastAsia" w:ascii="宋体" w:hAnsi="宋体" w:eastAsia="宋体" w:cs="宋体"/>
          <w:sz w:val="24"/>
          <w:szCs w:val="24"/>
        </w:rPr>
        <w:br w:type="textWrapping"/>
      </w:r>
    </w:p>
    <w:p w14:paraId="39FF962F">
      <w:pPr>
        <w:pStyle w:val="4"/>
        <w:rPr>
          <w:rFonts w:hint="eastAsia" w:ascii="宋体" w:hAnsi="宋体" w:eastAsia="宋体" w:cs="宋体"/>
          <w:lang w:val="en-US" w:eastAsia="zh-Hans"/>
        </w:rPr>
      </w:pPr>
    </w:p>
    <w:sectPr>
      <w:pgSz w:w="11906" w:h="16838"/>
      <w:pgMar w:top="1451" w:right="1213" w:bottom="1451" w:left="121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D77173"/>
    <w:multiLevelType w:val="singleLevel"/>
    <w:tmpl w:val="7AD7717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0297249"/>
    <w:rsid w:val="177F50ED"/>
    <w:rsid w:val="2FC6580D"/>
    <w:rsid w:val="307A0CC4"/>
    <w:rsid w:val="53B52B8D"/>
    <w:rsid w:val="66B12CAA"/>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973</Words>
  <Characters>1113</Characters>
  <Lines>0</Lines>
  <Paragraphs>0</Paragraphs>
  <TotalTime>11</TotalTime>
  <ScaleCrop>false</ScaleCrop>
  <LinksUpToDate>false</LinksUpToDate>
  <CharactersWithSpaces>1113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微信用户</cp:lastModifiedBy>
  <dcterms:modified xsi:type="dcterms:W3CDTF">2024-11-26T07:02:54Z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0E7A84C347CD4396AC1BC197FD97F329_12</vt:lpwstr>
  </property>
</Properties>
</file>